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9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水磨沟工业园区污水处理厂化验室建设项目-化验室装修</w:t>
      </w:r>
    </w:p>
    <w:p w14:paraId="5EFB6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询比价采购文件</w:t>
      </w:r>
    </w:p>
    <w:p w14:paraId="3F964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</w:p>
    <w:p w14:paraId="4995F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我公司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承接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eastAsia="zh-CN"/>
        </w:rPr>
        <w:t>化验室建设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水磨沟工业园区污水处理厂化验室建设项目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eastAsia="zh-CN"/>
        </w:rPr>
        <w:t>水磨沟工业园区污水处理厂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17：00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项目要求：</w:t>
      </w:r>
    </w:p>
    <w:p w14:paraId="24666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完成水磨沟工业园区污水处理厂化验室装修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报价要求</w:t>
      </w:r>
      <w:bookmarkStart w:id="1" w:name="_GoBack"/>
      <w:bookmarkEnd w:id="1"/>
    </w:p>
    <w:p w14:paraId="46BFB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提供营业执照复印件</w:t>
      </w:r>
    </w:p>
    <w:p w14:paraId="34536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应提供近三年实验室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类似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业绩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。</w:t>
      </w:r>
    </w:p>
    <w:p w14:paraId="2ACC7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eastAsia="zh-CN"/>
        </w:rPr>
        <w:t>报价单位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应提供提供</w:t>
      </w:r>
      <w:r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符合</w:t>
      </w:r>
      <w:r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施工规范的实验室平面布置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图</w:t>
      </w:r>
      <w:r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。</w:t>
      </w:r>
    </w:p>
    <w:p w14:paraId="52D2B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成交单位不得向他人转让中标项目。</w:t>
      </w:r>
    </w:p>
    <w:p w14:paraId="3AC83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5、</w:t>
      </w:r>
      <w:r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报价单位须提供所投产品的详细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信息</w:t>
      </w:r>
      <w:r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填写至明细报价单（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包</w:t>
      </w:r>
      <w:r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含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且不限于</w:t>
      </w:r>
      <w:r>
        <w:rPr>
          <w:rFonts w:hint="default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材质、规格等）。</w:t>
      </w:r>
    </w:p>
    <w:p w14:paraId="5980FF4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6、售后服务承诺：2小时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内响应，8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小内到达现场进行处理，并在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小时内予以排除故障确保产品正常工作；无法在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小时内解决的，在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48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小时内提供备用产品，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保证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</w:rPr>
        <w:t>采购人能够正常使用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w w:val="100"/>
          <w:sz w:val="24"/>
          <w:szCs w:val="24"/>
          <w:highlight w:val="none"/>
          <w:lang w:eastAsia="zh-CN"/>
        </w:rPr>
        <w:t>。</w:t>
      </w:r>
    </w:p>
    <w:p w14:paraId="38C064F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7、签订合同后2日内，基础装修、通风部分等主材须进场并进入施工程序，完工期限：合同签订后25个日历日。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14.4万元；质量保修期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年。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的纸质版报价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eastAsia="zh-CN"/>
        </w:rPr>
        <w:t>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报价单位。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报价</w:t>
      </w:r>
      <w:r>
        <w:rPr>
          <w:rStyle w:val="1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含增值税、设备费、差旅费、车辆使用费等，</w:t>
      </w:r>
      <w:r>
        <w:rPr>
          <w:rStyle w:val="1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即完成项目并通过甲方验收的一切费用。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6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纸质版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应于上述时限前报送至指定地点，未按上述要求报价的、未响应采购文件的、逾期报送的、未密封的、产品报价缺失的、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联系人及电话：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周疆媛 15353628777   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王泽翔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13579804094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261号新疆昌源水务科学研究院有限公司</w:t>
      </w:r>
    </w:p>
    <w:p w14:paraId="5E59A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14A0D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5280" w:firstLineChars="2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4561C2C">
      <w:pPr>
        <w:pStyle w:val="19"/>
        <w:snapToGrid w:val="0"/>
        <w:spacing w:line="360" w:lineRule="auto"/>
        <w:jc w:val="both"/>
        <w:outlineLvl w:val="2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报价文件格式</w:t>
      </w:r>
    </w:p>
    <w:p w14:paraId="56C89851">
      <w:pPr>
        <w:pStyle w:val="22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目录</w:t>
      </w:r>
    </w:p>
    <w:p w14:paraId="75D02711">
      <w:pPr>
        <w:pStyle w:val="23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（一）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营业执照</w:t>
      </w:r>
    </w:p>
    <w:p w14:paraId="537A1710">
      <w:pPr>
        <w:pStyle w:val="23"/>
        <w:snapToGrid w:val="0"/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（二）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法人证明文件及授权委托书</w:t>
      </w:r>
    </w:p>
    <w:p w14:paraId="0516AE33">
      <w:pPr>
        <w:pStyle w:val="23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（二）报价一览表</w:t>
      </w:r>
    </w:p>
    <w:p w14:paraId="7E8FADF1">
      <w:pPr>
        <w:pStyle w:val="23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（三）报价明细表</w:t>
      </w:r>
    </w:p>
    <w:p w14:paraId="78EC74A0">
      <w:pPr>
        <w:pStyle w:val="23"/>
        <w:snapToGrid w:val="0"/>
        <w:spacing w:line="360" w:lineRule="auto"/>
        <w:ind w:firstLine="240" w:firstLineChars="1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认为需要提交的其他材料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07C3AD62">
      <w:pPr>
        <w:pStyle w:val="23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售后服务承诺书</w:t>
      </w:r>
    </w:p>
    <w:p w14:paraId="16C23E43">
      <w:pPr>
        <w:pStyle w:val="23"/>
        <w:snapToGrid w:val="0"/>
        <w:spacing w:line="360" w:lineRule="auto"/>
        <w:ind w:firstLine="1200" w:firstLineChars="5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.....</w:t>
      </w:r>
    </w:p>
    <w:p w14:paraId="4276AB15">
      <w:pPr>
        <w:pStyle w:val="23"/>
        <w:snapToGrid w:val="0"/>
        <w:spacing w:line="360" w:lineRule="auto"/>
        <w:ind w:firstLine="1200" w:firstLineChars="500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.....</w:t>
      </w:r>
    </w:p>
    <w:p w14:paraId="52733CD6">
      <w:pPr>
        <w:pStyle w:val="23"/>
        <w:snapToGrid w:val="0"/>
        <w:spacing w:line="360" w:lineRule="auto"/>
        <w:ind w:firstLine="1200" w:firstLineChars="500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.....</w:t>
      </w:r>
    </w:p>
    <w:p w14:paraId="0CC52C5E">
      <w:pPr>
        <w:pStyle w:val="23"/>
        <w:snapToGrid w:val="0"/>
        <w:spacing w:line="360" w:lineRule="auto"/>
        <w:ind w:firstLine="720" w:firstLineChars="300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64FE227">
      <w:pPr>
        <w:widowControl/>
        <w:snapToGrid w:val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br w:type="page"/>
      </w:r>
    </w:p>
    <w:p w14:paraId="674E9FE8">
      <w:pPr>
        <w:pStyle w:val="23"/>
        <w:snapToGrid w:val="0"/>
        <w:spacing w:line="360" w:lineRule="auto"/>
        <w:outlineLvl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0" w:name="_Toc17040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响应文件封面</w:t>
      </w:r>
      <w:bookmarkEnd w:id="0"/>
    </w:p>
    <w:p w14:paraId="365D2A8F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C5214DC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（项目名称）</w:t>
      </w:r>
    </w:p>
    <w:p w14:paraId="310244E8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15CB144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C980C7F">
      <w:pPr>
        <w:pStyle w:val="23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91E0D60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0EC57F6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响应文件</w:t>
      </w:r>
    </w:p>
    <w:p w14:paraId="05ACF845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208937E">
      <w:pPr>
        <w:pStyle w:val="23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46F65D2">
      <w:pPr>
        <w:pStyle w:val="23"/>
        <w:snapToGrid w:val="0"/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5DBFE5FC">
      <w:pPr>
        <w:pStyle w:val="23"/>
        <w:snapToGrid w:val="0"/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152BEA73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6641DC8C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：（盖章）</w:t>
      </w:r>
    </w:p>
    <w:p w14:paraId="1C14BD9D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法定代表人或其授权委托人：（签字或盖章）</w:t>
      </w:r>
    </w:p>
    <w:p w14:paraId="7BBFE1CD">
      <w:pPr>
        <w:pStyle w:val="23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日期：（年/月/日）</w:t>
      </w:r>
    </w:p>
    <w:p w14:paraId="3ADB8B3D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191BAB1A">
      <w:pPr>
        <w:pStyle w:val="19"/>
        <w:snapToGrid w:val="0"/>
        <w:spacing w:line="360" w:lineRule="auto"/>
        <w:jc w:val="center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报价一览表</w:t>
      </w:r>
    </w:p>
    <w:tbl>
      <w:tblPr>
        <w:tblStyle w:val="12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954"/>
      </w:tblGrid>
      <w:tr w14:paraId="0ED62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19FA311C">
            <w:pPr>
              <w:pStyle w:val="21"/>
              <w:tabs>
                <w:tab w:val="left" w:pos="1337"/>
              </w:tabs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954" w:type="dxa"/>
            <w:tcBorders>
              <w:bottom w:val="single" w:color="auto" w:sz="4" w:space="0"/>
            </w:tcBorders>
            <w:vAlign w:val="center"/>
          </w:tcPr>
          <w:p w14:paraId="0CD091FF">
            <w:pPr>
              <w:pStyle w:val="21"/>
              <w:tabs>
                <w:tab w:val="left" w:pos="1337"/>
              </w:tabs>
              <w:snapToGrid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ED9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8" w:hRule="atLeast"/>
          <w:jc w:val="center"/>
        </w:trPr>
        <w:tc>
          <w:tcPr>
            <w:tcW w:w="2410" w:type="dxa"/>
            <w:vAlign w:val="center"/>
          </w:tcPr>
          <w:p w14:paraId="32A72046">
            <w:pPr>
              <w:pStyle w:val="21"/>
              <w:tabs>
                <w:tab w:val="left" w:pos="1337"/>
              </w:tabs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含税价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954" w:type="dxa"/>
            <w:vAlign w:val="center"/>
          </w:tcPr>
          <w:p w14:paraId="3134EA87">
            <w:pPr>
              <w:pStyle w:val="21"/>
              <w:tabs>
                <w:tab w:val="left" w:pos="1337"/>
              </w:tabs>
              <w:snapToGrid w:val="0"/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小写：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元   </w:t>
            </w:r>
          </w:p>
          <w:p w14:paraId="4EA53E8B">
            <w:pPr>
              <w:pStyle w:val="21"/>
              <w:tabs>
                <w:tab w:val="left" w:pos="1337"/>
              </w:tabs>
              <w:snapToGrid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大写：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元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 w14:paraId="4CE557CE">
            <w:pPr>
              <w:pStyle w:val="21"/>
              <w:tabs>
                <w:tab w:val="left" w:pos="1337"/>
              </w:tabs>
              <w:snapToGrid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税率：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</w:tc>
      </w:tr>
      <w:tr w14:paraId="2A1B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410" w:type="dxa"/>
            <w:vAlign w:val="center"/>
          </w:tcPr>
          <w:p w14:paraId="382707A4">
            <w:pPr>
              <w:pStyle w:val="21"/>
              <w:tabs>
                <w:tab w:val="left" w:pos="1337"/>
              </w:tabs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合同履行期限</w:t>
            </w:r>
          </w:p>
        </w:tc>
        <w:tc>
          <w:tcPr>
            <w:tcW w:w="5954" w:type="dxa"/>
            <w:vAlign w:val="center"/>
          </w:tcPr>
          <w:p w14:paraId="484D7CD3">
            <w:pPr>
              <w:pStyle w:val="21"/>
              <w:tabs>
                <w:tab w:val="left" w:pos="1337"/>
              </w:tabs>
              <w:snapToGrid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252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 w:hRule="atLeast"/>
          <w:jc w:val="center"/>
        </w:trPr>
        <w:tc>
          <w:tcPr>
            <w:tcW w:w="8364" w:type="dxa"/>
            <w:gridSpan w:val="2"/>
            <w:vAlign w:val="center"/>
          </w:tcPr>
          <w:p w14:paraId="1E56BA90">
            <w:pPr>
              <w:pStyle w:val="21"/>
              <w:tabs>
                <w:tab w:val="left" w:pos="1337"/>
              </w:tabs>
              <w:snapToGrid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备注：</w:t>
            </w:r>
          </w:p>
        </w:tc>
      </w:tr>
    </w:tbl>
    <w:p w14:paraId="663D5033">
      <w:pPr>
        <w:pStyle w:val="20"/>
        <w:adjustRightInd w:val="0"/>
        <w:snapToGrid w:val="0"/>
        <w:spacing w:line="360" w:lineRule="auto"/>
        <w:ind w:left="-88" w:leftChars="-4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说明：1.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严格按照规定的格式填写。报价为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报价，并作为评审及定标的依据。</w:t>
      </w:r>
    </w:p>
    <w:p w14:paraId="4203B310">
      <w:pPr>
        <w:pStyle w:val="20"/>
        <w:adjustRightInd w:val="0"/>
        <w:snapToGrid w:val="0"/>
        <w:spacing w:line="360" w:lineRule="auto"/>
        <w:ind w:left="-88" w:leftChars="-4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2.任何有选择或有条件的投标报价填写多个报价，均将导致相应被拒绝。</w:t>
      </w:r>
    </w:p>
    <w:p w14:paraId="220A9CB7">
      <w:pPr>
        <w:pStyle w:val="21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C6F88BE">
      <w:pPr>
        <w:pStyle w:val="21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23260941">
      <w:pPr>
        <w:pStyle w:val="21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名称(盖单位章)：</w:t>
      </w:r>
    </w:p>
    <w:p w14:paraId="5297599F">
      <w:pPr>
        <w:pStyle w:val="21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7953DA3">
      <w:pPr>
        <w:pStyle w:val="21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C2D5C50"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br w:type="page"/>
      </w:r>
    </w:p>
    <w:p w14:paraId="656A11D0">
      <w:pPr>
        <w:bidi w:val="0"/>
        <w:jc w:val="center"/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明细</w:t>
      </w:r>
      <w:r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  <w:t>报价单</w:t>
      </w:r>
    </w:p>
    <w:tbl>
      <w:tblPr>
        <w:tblStyle w:val="12"/>
        <w:tblW w:w="56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71"/>
        <w:gridCol w:w="3298"/>
        <w:gridCol w:w="702"/>
        <w:gridCol w:w="702"/>
        <w:gridCol w:w="712"/>
        <w:gridCol w:w="702"/>
        <w:gridCol w:w="1204"/>
      </w:tblGrid>
      <w:tr w14:paraId="249B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品牌产地</w:t>
            </w:r>
          </w:p>
        </w:tc>
      </w:tr>
      <w:tr w14:paraId="174A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一、实验台柜部分</w:t>
            </w:r>
          </w:p>
        </w:tc>
      </w:tr>
      <w:tr w14:paraId="01F2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全钢通风橱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4A0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全钢通风橱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84D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CE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万向排气罩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1B9B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万向排气罩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636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71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高温排烟罩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882C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高温排烟罩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CEE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1F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中央台柜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2E7F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中央台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5B4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DA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中央台试剂架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F038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中央台试剂架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569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83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边台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1C60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边台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9B1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4B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高温台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1F62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高温台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1FC4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80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BA94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不锈钢台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CCFB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45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天平台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4F3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天平台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623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9D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PP水池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2C6C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PP水池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E8EF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94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鹅颈水龙头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AF19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鹅颈水龙头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D76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5F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滴水架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4A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滴水架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38A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21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3D3E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台式洗眼器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D5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9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试剂柜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C7B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试剂柜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02E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8C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1AF1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器皿柜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4A2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9A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传递窗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06DD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传递窗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DE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B4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36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29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57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1A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FD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BAB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轴流风机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80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939A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轴流风机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7A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PP圆管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57A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PP圆管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AB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PP圆管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2FA1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PP圆管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4D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PP圆管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EABB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PP圆管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49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41E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电线电缆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B5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开关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0643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开关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EB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PP电动阀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6467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PP电动阀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50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PP电动阀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BBD1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PP电动阀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6C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管道辅材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75F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管道辅材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D9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5E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0C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08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06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27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C9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A6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1B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半墙玻璃隔断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223C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半墙玻璃隔断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31A8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D4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隔断门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6E4D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隔断门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903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89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7485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电路改造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20E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89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上下水改造</w:t>
            </w: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A4C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上下水改造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点位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F6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24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EF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BC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70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D0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3F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A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A2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3F8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315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D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专用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发票。</w:t>
      </w:r>
    </w:p>
    <w:p w14:paraId="344F8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</w:p>
    <w:p w14:paraId="45CAC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联系人及电话：</w:t>
      </w:r>
    </w:p>
    <w:p w14:paraId="24CAD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</w:p>
    <w:p w14:paraId="30BE4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（盖章）</w:t>
      </w:r>
    </w:p>
    <w:p w14:paraId="79689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日</w:t>
      </w:r>
    </w:p>
    <w:p w14:paraId="57FAFC1A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br w:type="page"/>
      </w:r>
    </w:p>
    <w:p w14:paraId="75EE0339">
      <w:pPr>
        <w:bidi w:val="0"/>
        <w:jc w:val="center"/>
        <w:rPr>
          <w:rFonts w:hint="eastAsia"/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  <w:lang w:eastAsia="zh-CN"/>
        </w:rPr>
        <w:t>报价单位</w:t>
      </w:r>
      <w:r>
        <w:rPr>
          <w:rFonts w:hint="eastAsia"/>
          <w:b/>
          <w:bCs/>
          <w:color w:val="auto"/>
          <w:sz w:val="30"/>
          <w:szCs w:val="30"/>
          <w:highlight w:val="none"/>
        </w:rPr>
        <w:t>认为需要提交的其他材料</w:t>
      </w:r>
    </w:p>
    <w:p w14:paraId="1D72348B">
      <w:pPr>
        <w:pStyle w:val="23"/>
        <w:numPr>
          <w:ilvl w:val="0"/>
          <w:numId w:val="0"/>
        </w:numPr>
        <w:snapToGrid w:val="0"/>
        <w:spacing w:line="360" w:lineRule="auto"/>
        <w:ind w:left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495768DA">
      <w:pPr>
        <w:pStyle w:val="23"/>
        <w:numPr>
          <w:ilvl w:val="0"/>
          <w:numId w:val="0"/>
        </w:numPr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1）售后服务承诺书</w:t>
      </w:r>
    </w:p>
    <w:p w14:paraId="4F1569C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对进场施工、完成时限及售后服务响应时间必须做出实质性响应</w:t>
      </w:r>
    </w:p>
    <w:p w14:paraId="0586324B">
      <w:pPr>
        <w:pStyle w:val="23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815247F">
      <w:pPr>
        <w:pStyle w:val="23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4AE9AC89">
      <w:pPr>
        <w:pStyle w:val="2"/>
        <w:ind w:firstLine="420" w:firstLineChars="200"/>
        <w:rPr>
          <w:rFonts w:hint="default"/>
          <w:color w:val="auto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5437B0-594D-43A7-BE55-DB0CD7957FA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0913C54-C348-4B9A-A4BB-3AC1AE9AC1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406218"/>
    <w:rsid w:val="03C22428"/>
    <w:rsid w:val="03CA6CE7"/>
    <w:rsid w:val="046C4660"/>
    <w:rsid w:val="054C33B7"/>
    <w:rsid w:val="08F65C90"/>
    <w:rsid w:val="09E840D4"/>
    <w:rsid w:val="0B3B4C2D"/>
    <w:rsid w:val="0BCA1E3B"/>
    <w:rsid w:val="0BD44660"/>
    <w:rsid w:val="0C664C94"/>
    <w:rsid w:val="0D5A6742"/>
    <w:rsid w:val="0E2B3E44"/>
    <w:rsid w:val="11DA4F25"/>
    <w:rsid w:val="15D969D2"/>
    <w:rsid w:val="162B0796"/>
    <w:rsid w:val="171B7C04"/>
    <w:rsid w:val="18712505"/>
    <w:rsid w:val="18B040D7"/>
    <w:rsid w:val="1AE65363"/>
    <w:rsid w:val="1B9A0B0A"/>
    <w:rsid w:val="1C0974BB"/>
    <w:rsid w:val="1CF03481"/>
    <w:rsid w:val="1D15014B"/>
    <w:rsid w:val="1FC44AF8"/>
    <w:rsid w:val="1FE824FE"/>
    <w:rsid w:val="224B200A"/>
    <w:rsid w:val="2383736D"/>
    <w:rsid w:val="25053352"/>
    <w:rsid w:val="25AA1D4C"/>
    <w:rsid w:val="2660359A"/>
    <w:rsid w:val="29744AB6"/>
    <w:rsid w:val="2B826753"/>
    <w:rsid w:val="2C9F7BCD"/>
    <w:rsid w:val="2DF07AEC"/>
    <w:rsid w:val="2E6D0D02"/>
    <w:rsid w:val="2EF97115"/>
    <w:rsid w:val="2F2B3A09"/>
    <w:rsid w:val="2F641CCC"/>
    <w:rsid w:val="313E5C0E"/>
    <w:rsid w:val="3148628A"/>
    <w:rsid w:val="32F27C49"/>
    <w:rsid w:val="33713F73"/>
    <w:rsid w:val="346D420B"/>
    <w:rsid w:val="347B0751"/>
    <w:rsid w:val="34AC3EDA"/>
    <w:rsid w:val="35444BDD"/>
    <w:rsid w:val="391F5174"/>
    <w:rsid w:val="39DF3CFF"/>
    <w:rsid w:val="3AC55FBD"/>
    <w:rsid w:val="3C1C4A51"/>
    <w:rsid w:val="3D855688"/>
    <w:rsid w:val="3E4A3B11"/>
    <w:rsid w:val="40D1236C"/>
    <w:rsid w:val="422443A7"/>
    <w:rsid w:val="43415AB5"/>
    <w:rsid w:val="43862F0C"/>
    <w:rsid w:val="44C6147B"/>
    <w:rsid w:val="460459AC"/>
    <w:rsid w:val="460912A1"/>
    <w:rsid w:val="4BDB1811"/>
    <w:rsid w:val="4C957771"/>
    <w:rsid w:val="50527546"/>
    <w:rsid w:val="50954C17"/>
    <w:rsid w:val="552C3DC6"/>
    <w:rsid w:val="56563AB2"/>
    <w:rsid w:val="569B4AA2"/>
    <w:rsid w:val="57671164"/>
    <w:rsid w:val="576E7503"/>
    <w:rsid w:val="57EE5616"/>
    <w:rsid w:val="5A4B5BBF"/>
    <w:rsid w:val="5ABD66B0"/>
    <w:rsid w:val="5BAA15B3"/>
    <w:rsid w:val="5BAE3A23"/>
    <w:rsid w:val="5BF94C68"/>
    <w:rsid w:val="5C2313A4"/>
    <w:rsid w:val="5CD5091E"/>
    <w:rsid w:val="5FCF5601"/>
    <w:rsid w:val="5FE055CB"/>
    <w:rsid w:val="60131BB4"/>
    <w:rsid w:val="61E32F33"/>
    <w:rsid w:val="61FE2F54"/>
    <w:rsid w:val="62FD297C"/>
    <w:rsid w:val="63DF2082"/>
    <w:rsid w:val="653737C6"/>
    <w:rsid w:val="656B62C3"/>
    <w:rsid w:val="66104101"/>
    <w:rsid w:val="67380064"/>
    <w:rsid w:val="67BF2C1F"/>
    <w:rsid w:val="688C79AC"/>
    <w:rsid w:val="6D120F08"/>
    <w:rsid w:val="6D825033"/>
    <w:rsid w:val="6DB91992"/>
    <w:rsid w:val="6E740745"/>
    <w:rsid w:val="6E7A2519"/>
    <w:rsid w:val="6FD956D8"/>
    <w:rsid w:val="706A5DCE"/>
    <w:rsid w:val="731F0454"/>
    <w:rsid w:val="744E128A"/>
    <w:rsid w:val="771B741D"/>
    <w:rsid w:val="773A064C"/>
    <w:rsid w:val="78040F1F"/>
    <w:rsid w:val="78CD2EDC"/>
    <w:rsid w:val="791C53B0"/>
    <w:rsid w:val="79B4659D"/>
    <w:rsid w:val="7A9366A7"/>
    <w:rsid w:val="7B4A7736"/>
    <w:rsid w:val="7B982989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4">
    <w:name w:val="Default Paragraph Font"/>
    <w:autoRedefine/>
    <w:qFormat/>
    <w:uiPriority w:val="0"/>
  </w:style>
  <w:style w:type="table" w:default="1" w:styleId="1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5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10">
    <w:name w:val="Body Text First Indent"/>
    <w:basedOn w:val="2"/>
    <w:next w:val="11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1">
    <w:name w:val="Body Text First Indent 2"/>
    <w:basedOn w:val="5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Normal_9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20">
    <w:name w:val="正文_5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_4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2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1575</Words>
  <Characters>1667</Characters>
  <Paragraphs>168</Paragraphs>
  <TotalTime>3</TotalTime>
  <ScaleCrop>false</ScaleCrop>
  <LinksUpToDate>false</LinksUpToDate>
  <CharactersWithSpaces>1801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   王丹</cp:lastModifiedBy>
  <cp:lastPrinted>2025-09-08T09:47:00Z</cp:lastPrinted>
  <dcterms:modified xsi:type="dcterms:W3CDTF">2025-11-25T05:06:20Z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BA188CC14B9C47D682CA40E5B8C6F6E1_13</vt:lpwstr>
  </property>
  <property fmtid="{D5CDD505-2E9C-101B-9397-08002B2CF9AE}" pid="4" name="KSOTemplateDocerSaveRecord">
    <vt:lpwstr>eyJoZGlkIjoiMzEwNTM5NzYwMDRjMzkwZTVkZjY2ODkwMGIxNGU0OTUiLCJ1c2VySWQiOiI0NTk1OTU3NjEifQ==</vt:lpwstr>
  </property>
</Properties>
</file>